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AB07" w14:textId="7A4BB357" w:rsidR="00CE1FDD" w:rsidRPr="007C723B" w:rsidRDefault="007C723B" w:rsidP="007C723B">
      <w:pPr>
        <w:rPr>
          <w:b/>
          <w:i/>
          <w:iCs/>
          <w:color w:val="4F6228"/>
          <w:sz w:val="32"/>
          <w:szCs w:val="32"/>
          <w:lang w:val="en-IE"/>
        </w:rPr>
      </w:pPr>
      <w:r>
        <w:rPr>
          <w:b/>
          <w:i/>
          <w:iCs/>
          <w:color w:val="4F6228"/>
          <w:sz w:val="32"/>
          <w:szCs w:val="32"/>
          <w:lang w:val="en-IE"/>
        </w:rPr>
        <w:t xml:space="preserve">                                 </w:t>
      </w:r>
      <w:r w:rsidRPr="007C723B">
        <w:rPr>
          <w:b/>
          <w:i/>
          <w:iCs/>
          <w:noProof/>
          <w:color w:val="4F6228"/>
          <w:sz w:val="32"/>
          <w:szCs w:val="32"/>
          <w:lang w:val="en-IE"/>
        </w:rPr>
        <w:drawing>
          <wp:inline distT="0" distB="0" distL="0" distR="0" wp14:anchorId="78748593" wp14:editId="29354D24">
            <wp:extent cx="1982912" cy="1114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22" cy="11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EC82" w14:textId="77777777" w:rsidR="00CE1FDD" w:rsidRPr="003E75EB" w:rsidRDefault="00CE1FDD" w:rsidP="00CE1FDD">
      <w:pPr>
        <w:jc w:val="center"/>
        <w:rPr>
          <w:b/>
          <w:i/>
          <w:iCs/>
          <w:color w:val="4F6228"/>
          <w:sz w:val="32"/>
          <w:szCs w:val="32"/>
          <w:u w:val="single"/>
          <w:lang w:val="en-IE"/>
        </w:rPr>
      </w:pPr>
    </w:p>
    <w:p w14:paraId="572DFD35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The </w:t>
      </w:r>
      <w:r w:rsidRPr="00D8636F">
        <w:rPr>
          <w:b/>
          <w:color w:val="1F497D"/>
          <w:szCs w:val="24"/>
          <w:lang w:val="en-IE"/>
        </w:rPr>
        <w:t>SAFE</w:t>
      </w:r>
      <w:r w:rsidRPr="00D8636F">
        <w:rPr>
          <w:color w:val="1F497D"/>
          <w:szCs w:val="24"/>
          <w:lang w:val="en-IE"/>
        </w:rPr>
        <w:t xml:space="preserve"> and </w:t>
      </w:r>
      <w:r w:rsidRPr="00D8636F">
        <w:rPr>
          <w:b/>
          <w:color w:val="1F497D"/>
          <w:szCs w:val="24"/>
          <w:lang w:val="en-IE"/>
        </w:rPr>
        <w:t>EFFECTIVE</w:t>
      </w:r>
      <w:r w:rsidRPr="00D8636F">
        <w:rPr>
          <w:color w:val="1F497D"/>
          <w:szCs w:val="24"/>
          <w:lang w:val="en-IE"/>
        </w:rPr>
        <w:t xml:space="preserve"> way to clean and protect your home surroundings.</w:t>
      </w:r>
    </w:p>
    <w:p w14:paraId="1A57CD1F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</w:p>
    <w:p w14:paraId="3564E332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</w:p>
    <w:p w14:paraId="7A6CD332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b/>
          <w:color w:val="1F497D"/>
          <w:szCs w:val="24"/>
          <w:lang w:val="en-IE"/>
        </w:rPr>
        <w:t>Product</w:t>
      </w:r>
      <w:r w:rsidRPr="00D8636F">
        <w:rPr>
          <w:color w:val="1F497D"/>
          <w:szCs w:val="24"/>
          <w:lang w:val="en-IE"/>
        </w:rPr>
        <w:t>:           It is a unique blend of natural and organically certified ingredients.</w:t>
      </w:r>
    </w:p>
    <w:p w14:paraId="3BEF23CB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</w:r>
      <w:r w:rsidRPr="00D8636F">
        <w:rPr>
          <w:color w:val="1F497D"/>
          <w:szCs w:val="24"/>
          <w:lang w:val="en-IE"/>
        </w:rPr>
        <w:tab/>
        <w:t xml:space="preserve">  It is Non Hazardous ; Non Corrosive and Non Toxic.</w:t>
      </w:r>
    </w:p>
    <w:p w14:paraId="603CFBAF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  <w:t xml:space="preserve">    </w:t>
      </w:r>
    </w:p>
    <w:p w14:paraId="1E9059B8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b/>
          <w:color w:val="1F497D"/>
          <w:szCs w:val="24"/>
          <w:lang w:val="en-IE"/>
        </w:rPr>
        <w:t>Uses;</w:t>
      </w:r>
      <w:r w:rsidRPr="00D8636F">
        <w:rPr>
          <w:color w:val="1F497D"/>
          <w:szCs w:val="24"/>
          <w:lang w:val="en-IE"/>
        </w:rPr>
        <w:t xml:space="preserve">                 It is easy, safe and effective to use on all outdoor surfaces, including, </w:t>
      </w:r>
    </w:p>
    <w:p w14:paraId="22CEA5F6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                          Decking; Paving; Patios; Fencing; Walls; Driveways; Paths; </w:t>
      </w:r>
    </w:p>
    <w:p w14:paraId="6CC19818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  Windowsills; Glasshouse; Downpipes; Awnings; BBQ Covers; Plastic </w:t>
      </w:r>
    </w:p>
    <w:p w14:paraId="59F4C6BB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  &amp; wooden </w:t>
      </w:r>
      <w:r>
        <w:rPr>
          <w:color w:val="1F497D"/>
          <w:szCs w:val="24"/>
          <w:lang w:val="en-IE"/>
        </w:rPr>
        <w:t>G</w:t>
      </w:r>
      <w:r w:rsidRPr="00D8636F">
        <w:rPr>
          <w:color w:val="1F497D"/>
          <w:szCs w:val="24"/>
          <w:lang w:val="en-IE"/>
        </w:rPr>
        <w:t xml:space="preserve">arden </w:t>
      </w:r>
      <w:r>
        <w:rPr>
          <w:color w:val="1F497D"/>
          <w:szCs w:val="24"/>
          <w:lang w:val="en-IE"/>
        </w:rPr>
        <w:t>F</w:t>
      </w:r>
      <w:r w:rsidRPr="00D8636F">
        <w:rPr>
          <w:color w:val="1F497D"/>
          <w:szCs w:val="24"/>
          <w:lang w:val="en-IE"/>
        </w:rPr>
        <w:t>urniture and Waste Bins.</w:t>
      </w:r>
    </w:p>
    <w:p w14:paraId="1E78D112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</w:p>
    <w:p w14:paraId="1BF970EA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b/>
          <w:color w:val="1F497D"/>
          <w:szCs w:val="24"/>
          <w:lang w:val="en-IE"/>
        </w:rPr>
        <w:t>Effects;</w:t>
      </w:r>
      <w:r w:rsidRPr="00D8636F">
        <w:rPr>
          <w:color w:val="1F497D"/>
          <w:szCs w:val="24"/>
          <w:lang w:val="en-IE"/>
        </w:rPr>
        <w:t xml:space="preserve"> </w:t>
      </w:r>
      <w:r w:rsidRPr="00D8636F">
        <w:rPr>
          <w:color w:val="1F497D"/>
          <w:szCs w:val="24"/>
          <w:lang w:val="en-IE"/>
        </w:rPr>
        <w:tab/>
        <w:t xml:space="preserve"> It is a safe and effective product that kills and removes green </w:t>
      </w:r>
    </w:p>
    <w:p w14:paraId="4B6D7E86" w14:textId="77777777" w:rsidR="00CE1FDD" w:rsidRPr="00D8636F" w:rsidRDefault="00CE1FDD" w:rsidP="00CE1FDD">
      <w:pPr>
        <w:ind w:left="144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  mould / mildew, lichen and algae from all surfaces, such as, </w:t>
      </w:r>
    </w:p>
    <w:p w14:paraId="429BB964" w14:textId="0A9158F2" w:rsidR="00CE1FDD" w:rsidRDefault="00CE1FDD" w:rsidP="00CE1FDD">
      <w:pPr>
        <w:ind w:left="144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 glass, timbers, plastic, concrete and metals.</w:t>
      </w:r>
    </w:p>
    <w:p w14:paraId="050DE31B" w14:textId="77777777" w:rsidR="004109A6" w:rsidRDefault="004109A6" w:rsidP="00CE1FDD">
      <w:pPr>
        <w:ind w:left="1440"/>
        <w:jc w:val="both"/>
        <w:rPr>
          <w:color w:val="1F497D"/>
          <w:szCs w:val="24"/>
          <w:lang w:val="en-IE"/>
        </w:rPr>
      </w:pPr>
    </w:p>
    <w:p w14:paraId="108CD1E8" w14:textId="055D64C3" w:rsidR="0081164D" w:rsidRDefault="004109A6" w:rsidP="004109A6">
      <w:pPr>
        <w:rPr>
          <w:color w:val="1F497D"/>
          <w:szCs w:val="24"/>
          <w:lang w:val="en-IE"/>
        </w:rPr>
      </w:pPr>
      <w:r w:rsidRPr="004109A6">
        <w:rPr>
          <w:b/>
          <w:bCs/>
          <w:color w:val="1F497D"/>
          <w:szCs w:val="24"/>
          <w:lang w:val="en-IE"/>
        </w:rPr>
        <w:t>Dilution</w:t>
      </w:r>
      <w:r>
        <w:rPr>
          <w:b/>
          <w:bCs/>
          <w:color w:val="1F497D"/>
          <w:szCs w:val="24"/>
          <w:lang w:val="en-IE"/>
        </w:rPr>
        <w:t>;</w:t>
      </w:r>
      <w:r w:rsidRPr="004109A6">
        <w:rPr>
          <w:color w:val="1F497D"/>
          <w:szCs w:val="24"/>
          <w:lang w:val="en-IE"/>
        </w:rPr>
        <w:t xml:space="preserve">          </w:t>
      </w:r>
      <w:r w:rsidR="0081164D" w:rsidRPr="004109A6">
        <w:rPr>
          <w:color w:val="1F3864" w:themeColor="accent1" w:themeShade="80"/>
        </w:rPr>
        <w:t xml:space="preserve">Dilute 1 Part </w:t>
      </w:r>
      <w:proofErr w:type="spellStart"/>
      <w:r w:rsidR="0081164D" w:rsidRPr="004109A6">
        <w:rPr>
          <w:color w:val="1F3864" w:themeColor="accent1" w:themeShade="80"/>
        </w:rPr>
        <w:t>Safewash</w:t>
      </w:r>
      <w:proofErr w:type="spellEnd"/>
      <w:r w:rsidR="0081164D" w:rsidRPr="004109A6">
        <w:rPr>
          <w:color w:val="1F3864" w:themeColor="accent1" w:themeShade="80"/>
        </w:rPr>
        <w:t xml:space="preserve"> </w:t>
      </w:r>
      <w:proofErr w:type="spellStart"/>
      <w:r w:rsidR="0081164D" w:rsidRPr="004109A6">
        <w:rPr>
          <w:color w:val="1F3864" w:themeColor="accent1" w:themeShade="80"/>
        </w:rPr>
        <w:t>Uk</w:t>
      </w:r>
      <w:proofErr w:type="spellEnd"/>
      <w:r w:rsidR="0081164D" w:rsidRPr="004109A6">
        <w:rPr>
          <w:color w:val="1F3864" w:themeColor="accent1" w:themeShade="80"/>
        </w:rPr>
        <w:t xml:space="preserve"> to 1</w:t>
      </w:r>
      <w:r w:rsidR="0081164D">
        <w:rPr>
          <w:color w:val="1F3864" w:themeColor="accent1" w:themeShade="80"/>
        </w:rPr>
        <w:t>2</w:t>
      </w:r>
      <w:r w:rsidR="0081164D" w:rsidRPr="004109A6">
        <w:rPr>
          <w:color w:val="1F3864" w:themeColor="accent1" w:themeShade="80"/>
        </w:rPr>
        <w:t xml:space="preserve"> Parts Water for Very Heavy</w:t>
      </w:r>
      <w:r w:rsidR="0081164D">
        <w:rPr>
          <w:color w:val="1F3864" w:themeColor="accent1" w:themeShade="80"/>
        </w:rPr>
        <w:t>-</w:t>
      </w:r>
      <w:r w:rsidR="0081164D" w:rsidRPr="004109A6">
        <w:rPr>
          <w:color w:val="1F3864" w:themeColor="accent1" w:themeShade="80"/>
        </w:rPr>
        <w:t>Duty Use.</w:t>
      </w:r>
    </w:p>
    <w:p w14:paraId="73C5E3E9" w14:textId="4C55A671" w:rsidR="004109A6" w:rsidRPr="004109A6" w:rsidRDefault="0081164D" w:rsidP="004109A6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                  </w:t>
      </w:r>
      <w:r w:rsidR="004109A6" w:rsidRPr="004109A6">
        <w:rPr>
          <w:color w:val="1F3864" w:themeColor="accent1" w:themeShade="80"/>
        </w:rPr>
        <w:t xml:space="preserve">Dilute 1 Part </w:t>
      </w:r>
      <w:proofErr w:type="spellStart"/>
      <w:r w:rsidR="004109A6" w:rsidRPr="004109A6">
        <w:rPr>
          <w:color w:val="1F3864" w:themeColor="accent1" w:themeShade="80"/>
        </w:rPr>
        <w:t>Safewash</w:t>
      </w:r>
      <w:proofErr w:type="spellEnd"/>
      <w:r w:rsidR="004109A6" w:rsidRPr="004109A6">
        <w:rPr>
          <w:color w:val="1F3864" w:themeColor="accent1" w:themeShade="80"/>
        </w:rPr>
        <w:t xml:space="preserve"> </w:t>
      </w:r>
      <w:proofErr w:type="spellStart"/>
      <w:r w:rsidR="004109A6" w:rsidRPr="004109A6">
        <w:rPr>
          <w:color w:val="1F3864" w:themeColor="accent1" w:themeShade="80"/>
        </w:rPr>
        <w:t>Uk</w:t>
      </w:r>
      <w:proofErr w:type="spellEnd"/>
      <w:r w:rsidR="004109A6" w:rsidRPr="004109A6">
        <w:rPr>
          <w:color w:val="1F3864" w:themeColor="accent1" w:themeShade="80"/>
        </w:rPr>
        <w:t xml:space="preserve"> to 20 Parts Water for General Purpose Cleaning.</w:t>
      </w:r>
    </w:p>
    <w:p w14:paraId="3C158F3B" w14:textId="144FDF22" w:rsidR="000438F7" w:rsidRPr="004109A6" w:rsidRDefault="004109A6" w:rsidP="004109A6">
      <w:pPr>
        <w:rPr>
          <w:color w:val="1F3864" w:themeColor="accent1" w:themeShade="80"/>
        </w:rPr>
      </w:pPr>
      <w:r w:rsidRPr="004109A6">
        <w:rPr>
          <w:color w:val="1F3864" w:themeColor="accent1" w:themeShade="80"/>
        </w:rPr>
        <w:t xml:space="preserve">                     </w:t>
      </w:r>
      <w:r w:rsidR="0081164D">
        <w:rPr>
          <w:color w:val="1F3864" w:themeColor="accent1" w:themeShade="80"/>
        </w:rPr>
        <w:t xml:space="preserve">    </w:t>
      </w:r>
      <w:r w:rsidR="000438F7" w:rsidRPr="004109A6">
        <w:rPr>
          <w:color w:val="1F3864" w:themeColor="accent1" w:themeShade="80"/>
        </w:rPr>
        <w:t xml:space="preserve">Dilute 1 Part </w:t>
      </w:r>
      <w:proofErr w:type="spellStart"/>
      <w:r w:rsidR="000438F7" w:rsidRPr="004109A6">
        <w:rPr>
          <w:color w:val="1F3864" w:themeColor="accent1" w:themeShade="80"/>
        </w:rPr>
        <w:t>Safewash</w:t>
      </w:r>
      <w:proofErr w:type="spellEnd"/>
      <w:r w:rsidR="000438F7" w:rsidRPr="004109A6">
        <w:rPr>
          <w:color w:val="1F3864" w:themeColor="accent1" w:themeShade="80"/>
        </w:rPr>
        <w:t xml:space="preserve"> </w:t>
      </w:r>
      <w:proofErr w:type="spellStart"/>
      <w:r w:rsidR="000438F7" w:rsidRPr="004109A6">
        <w:rPr>
          <w:color w:val="1F3864" w:themeColor="accent1" w:themeShade="80"/>
        </w:rPr>
        <w:t>Uk</w:t>
      </w:r>
      <w:proofErr w:type="spellEnd"/>
      <w:r w:rsidR="000438F7" w:rsidRPr="004109A6">
        <w:rPr>
          <w:color w:val="1F3864" w:themeColor="accent1" w:themeShade="80"/>
        </w:rPr>
        <w:t xml:space="preserve"> to </w:t>
      </w:r>
      <w:r w:rsidR="000438F7">
        <w:rPr>
          <w:color w:val="1F3864" w:themeColor="accent1" w:themeShade="80"/>
        </w:rPr>
        <w:t>30</w:t>
      </w:r>
      <w:r w:rsidR="000438F7" w:rsidRPr="004109A6">
        <w:rPr>
          <w:color w:val="1F3864" w:themeColor="accent1" w:themeShade="80"/>
        </w:rPr>
        <w:t xml:space="preserve"> Parts Water for</w:t>
      </w:r>
      <w:r w:rsidR="000438F7">
        <w:rPr>
          <w:color w:val="1F3864" w:themeColor="accent1" w:themeShade="80"/>
        </w:rPr>
        <w:t xml:space="preserve"> maintenance.</w:t>
      </w:r>
    </w:p>
    <w:p w14:paraId="6B23FB94" w14:textId="73AC5A8F" w:rsidR="00CE1FDD" w:rsidRDefault="00CE1FDD" w:rsidP="004109A6">
      <w:pPr>
        <w:tabs>
          <w:tab w:val="left" w:pos="1618"/>
        </w:tabs>
        <w:jc w:val="both"/>
        <w:rPr>
          <w:color w:val="1F497D"/>
          <w:szCs w:val="24"/>
          <w:lang w:val="en-IE"/>
        </w:rPr>
      </w:pPr>
    </w:p>
    <w:p w14:paraId="3F65FBE9" w14:textId="77777777" w:rsidR="004109A6" w:rsidRPr="00D8636F" w:rsidRDefault="004109A6" w:rsidP="00CE1FDD">
      <w:pPr>
        <w:jc w:val="both"/>
        <w:rPr>
          <w:color w:val="1F497D"/>
          <w:szCs w:val="24"/>
          <w:lang w:val="en-IE"/>
        </w:rPr>
      </w:pPr>
    </w:p>
    <w:p w14:paraId="5E775D31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b/>
          <w:color w:val="1F497D"/>
          <w:szCs w:val="24"/>
          <w:lang w:val="en-IE"/>
        </w:rPr>
        <w:t xml:space="preserve">Application;    </w:t>
      </w:r>
      <w:r w:rsidRPr="00D8636F">
        <w:rPr>
          <w:color w:val="1F497D"/>
          <w:szCs w:val="24"/>
          <w:lang w:val="en-IE"/>
        </w:rPr>
        <w:t xml:space="preserve">Dilute as instructed with cold water and simply spray on the affected </w:t>
      </w:r>
    </w:p>
    <w:p w14:paraId="243F0788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>area. There is no need to rinse, just let time and nature do the work.</w:t>
      </w:r>
      <w:r w:rsidRPr="00D8636F">
        <w:rPr>
          <w:color w:val="1F497D"/>
          <w:szCs w:val="24"/>
          <w:lang w:val="en-IE"/>
        </w:rPr>
        <w:tab/>
      </w:r>
    </w:p>
    <w:p w14:paraId="2110A102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>Results can be seen in one to two weeks after application.</w:t>
      </w:r>
    </w:p>
    <w:p w14:paraId="15FD90D6" w14:textId="6EDF8DAF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>Ensure</w:t>
      </w:r>
      <w:r w:rsidR="004109A6">
        <w:rPr>
          <w:color w:val="1F497D"/>
          <w:szCs w:val="24"/>
          <w:lang w:val="en-IE"/>
        </w:rPr>
        <w:t xml:space="preserve"> </w:t>
      </w:r>
      <w:proofErr w:type="spellStart"/>
      <w:r w:rsidR="004109A6">
        <w:rPr>
          <w:color w:val="1F497D"/>
          <w:szCs w:val="24"/>
          <w:lang w:val="en-IE"/>
        </w:rPr>
        <w:t>Safewash</w:t>
      </w:r>
      <w:proofErr w:type="spellEnd"/>
      <w:r w:rsidR="004109A6">
        <w:rPr>
          <w:color w:val="1F497D"/>
          <w:szCs w:val="24"/>
          <w:lang w:val="en-IE"/>
        </w:rPr>
        <w:t xml:space="preserve"> </w:t>
      </w:r>
      <w:proofErr w:type="spellStart"/>
      <w:r w:rsidR="004109A6">
        <w:rPr>
          <w:color w:val="1F497D"/>
          <w:szCs w:val="24"/>
          <w:lang w:val="en-IE"/>
        </w:rPr>
        <w:t>Uk</w:t>
      </w:r>
      <w:proofErr w:type="spellEnd"/>
      <w:r w:rsidRPr="00D8636F">
        <w:rPr>
          <w:color w:val="1F497D"/>
          <w:szCs w:val="24"/>
          <w:lang w:val="en-IE"/>
        </w:rPr>
        <w:t xml:space="preserve"> is applied on a dry day</w:t>
      </w:r>
    </w:p>
    <w:p w14:paraId="3BAA23AE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On soiled areas, such as pathways, it is desirable to clean these areas </w:t>
      </w:r>
    </w:p>
    <w:p w14:paraId="09279E0F" w14:textId="77777777" w:rsidR="00CE1FDD" w:rsidRDefault="00CE1FDD" w:rsidP="00CE1FDD">
      <w:pPr>
        <w:ind w:left="720" w:firstLine="720"/>
        <w:jc w:val="both"/>
        <w:rPr>
          <w:b/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before spraying. </w:t>
      </w:r>
      <w:r w:rsidRPr="00D8636F">
        <w:rPr>
          <w:b/>
          <w:color w:val="1F497D"/>
          <w:szCs w:val="24"/>
          <w:lang w:val="en-IE"/>
        </w:rPr>
        <w:t xml:space="preserve"> </w:t>
      </w:r>
    </w:p>
    <w:p w14:paraId="4FE762BD" w14:textId="77777777" w:rsidR="00CE1FDD" w:rsidRPr="00D8636F" w:rsidRDefault="00CE1FDD" w:rsidP="00CE1FDD">
      <w:pPr>
        <w:ind w:left="720" w:firstLine="720"/>
        <w:jc w:val="both"/>
        <w:rPr>
          <w:b/>
          <w:color w:val="1F497D"/>
          <w:szCs w:val="24"/>
          <w:lang w:val="en-IE"/>
        </w:rPr>
      </w:pPr>
    </w:p>
    <w:p w14:paraId="7AC3DCD3" w14:textId="67835F04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b/>
          <w:color w:val="1F497D"/>
          <w:szCs w:val="24"/>
          <w:lang w:val="en-IE"/>
        </w:rPr>
        <w:t>Uses:</w:t>
      </w:r>
      <w:r w:rsidRPr="00D8636F">
        <w:rPr>
          <w:b/>
          <w:color w:val="1F497D"/>
          <w:szCs w:val="24"/>
          <w:lang w:val="en-IE"/>
        </w:rPr>
        <w:tab/>
      </w:r>
      <w:r w:rsidRPr="00D8636F">
        <w:rPr>
          <w:b/>
          <w:color w:val="1F497D"/>
          <w:szCs w:val="24"/>
          <w:lang w:val="en-IE"/>
        </w:rPr>
        <w:tab/>
      </w:r>
      <w:r w:rsidRPr="00D8636F">
        <w:rPr>
          <w:color w:val="1F497D"/>
          <w:szCs w:val="24"/>
          <w:lang w:val="en-IE"/>
        </w:rPr>
        <w:t xml:space="preserve">We recommend two applications of </w:t>
      </w:r>
      <w:proofErr w:type="spellStart"/>
      <w:r w:rsidR="004109A6">
        <w:rPr>
          <w:color w:val="1F497D"/>
          <w:szCs w:val="24"/>
          <w:lang w:val="en-IE"/>
        </w:rPr>
        <w:t>Safewash</w:t>
      </w:r>
      <w:proofErr w:type="spellEnd"/>
      <w:r w:rsidR="004109A6">
        <w:rPr>
          <w:color w:val="1F497D"/>
          <w:szCs w:val="24"/>
          <w:lang w:val="en-IE"/>
        </w:rPr>
        <w:t xml:space="preserve"> </w:t>
      </w:r>
      <w:proofErr w:type="spellStart"/>
      <w:r w:rsidR="004109A6">
        <w:rPr>
          <w:color w:val="1F497D"/>
          <w:szCs w:val="24"/>
          <w:lang w:val="en-IE"/>
        </w:rPr>
        <w:t>Uk</w:t>
      </w:r>
      <w:proofErr w:type="spellEnd"/>
      <w:r w:rsidR="004109A6">
        <w:rPr>
          <w:color w:val="1F497D"/>
          <w:szCs w:val="24"/>
          <w:lang w:val="en-IE"/>
        </w:rPr>
        <w:t xml:space="preserve"> </w:t>
      </w:r>
      <w:r w:rsidRPr="00D8636F">
        <w:rPr>
          <w:color w:val="1F497D"/>
          <w:szCs w:val="24"/>
          <w:lang w:val="en-IE"/>
        </w:rPr>
        <w:t xml:space="preserve"> be applied each </w:t>
      </w:r>
    </w:p>
    <w:p w14:paraId="46FB87A2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year with a few months gap between each application. The first </w:t>
      </w:r>
    </w:p>
    <w:p w14:paraId="3A8F2ACB" w14:textId="77777777" w:rsidR="00CE1FDD" w:rsidRPr="00D8636F" w:rsidRDefault="00CE1FDD" w:rsidP="00CE1FDD">
      <w:pPr>
        <w:ind w:left="720" w:firstLine="720"/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application to kill and remove the offending growth and the </w:t>
      </w:r>
    </w:p>
    <w:p w14:paraId="21697887" w14:textId="77777777" w:rsidR="00CE1FDD" w:rsidRDefault="00CE1FDD" w:rsidP="00CE1FDD">
      <w:pPr>
        <w:ind w:left="720" w:firstLine="720"/>
        <w:jc w:val="both"/>
        <w:rPr>
          <w:szCs w:val="24"/>
          <w:lang w:val="en-IE"/>
        </w:rPr>
      </w:pPr>
      <w:r w:rsidRPr="00D8636F">
        <w:rPr>
          <w:color w:val="1F497D"/>
          <w:szCs w:val="24"/>
          <w:lang w:val="en-IE"/>
        </w:rPr>
        <w:t xml:space="preserve">second application to prevent re-growth.  </w:t>
      </w:r>
      <w:r w:rsidRPr="003715C1">
        <w:rPr>
          <w:szCs w:val="24"/>
          <w:lang w:val="en-IE"/>
        </w:rPr>
        <w:t xml:space="preserve">  </w:t>
      </w:r>
    </w:p>
    <w:p w14:paraId="66419128" w14:textId="77777777" w:rsidR="00CE1FDD" w:rsidRDefault="00CE1FDD" w:rsidP="00CE1FDD">
      <w:pPr>
        <w:jc w:val="both"/>
        <w:rPr>
          <w:szCs w:val="24"/>
          <w:lang w:val="en-IE"/>
        </w:rPr>
      </w:pPr>
    </w:p>
    <w:p w14:paraId="7C6A9B9F" w14:textId="35E10248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F672E">
        <w:rPr>
          <w:b/>
          <w:color w:val="1F497D"/>
          <w:szCs w:val="24"/>
          <w:lang w:val="en-IE"/>
        </w:rPr>
        <w:t>Benefits:</w:t>
      </w:r>
      <w:r w:rsidRPr="00D8636F">
        <w:rPr>
          <w:color w:val="1F497D"/>
          <w:szCs w:val="24"/>
          <w:lang w:val="en-IE"/>
        </w:rPr>
        <w:t xml:space="preserve">        Easy to apply</w:t>
      </w:r>
    </w:p>
    <w:p w14:paraId="20E118C7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  <w:t xml:space="preserve">           It is Biodegradable</w:t>
      </w:r>
    </w:p>
    <w:p w14:paraId="76804110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  <w:t xml:space="preserve">           Safe for the environment</w:t>
      </w:r>
    </w:p>
    <w:p w14:paraId="314CFA8D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  <w:t xml:space="preserve">           No need for specialist protective equipment.</w:t>
      </w:r>
    </w:p>
    <w:p w14:paraId="7134B0E3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  <w:t xml:space="preserve">           Does not contain acids or bleach</w:t>
      </w:r>
    </w:p>
    <w:p w14:paraId="0D72E11D" w14:textId="77777777" w:rsidR="00CE1FDD" w:rsidRPr="00D8636F" w:rsidRDefault="00CE1FDD" w:rsidP="00CE1FDD">
      <w:pPr>
        <w:jc w:val="both"/>
        <w:rPr>
          <w:color w:val="1F497D"/>
          <w:szCs w:val="24"/>
          <w:lang w:val="en-IE"/>
        </w:rPr>
      </w:pPr>
      <w:r w:rsidRPr="00D8636F">
        <w:rPr>
          <w:color w:val="1F497D"/>
          <w:szCs w:val="24"/>
          <w:lang w:val="en-IE"/>
        </w:rPr>
        <w:tab/>
        <w:t xml:space="preserve">           Does not discolour surfaces</w:t>
      </w:r>
    </w:p>
    <w:p w14:paraId="65A5199F" w14:textId="77777777" w:rsidR="00CE1FDD" w:rsidRDefault="00CE1FDD" w:rsidP="00CE1FDD">
      <w:pPr>
        <w:rPr>
          <w:b/>
          <w:color w:val="1F497D"/>
          <w:sz w:val="28"/>
          <w:szCs w:val="28"/>
          <w:lang w:val="en-IE"/>
        </w:rPr>
      </w:pPr>
    </w:p>
    <w:p w14:paraId="43AD2EEF" w14:textId="65EE65AE" w:rsidR="00CE1FDD" w:rsidRDefault="00CE1FDD" w:rsidP="00CE1FDD">
      <w:pPr>
        <w:rPr>
          <w:b/>
          <w:color w:val="1F497D"/>
          <w:sz w:val="28"/>
          <w:szCs w:val="28"/>
          <w:lang w:val="en-IE"/>
        </w:rPr>
      </w:pPr>
    </w:p>
    <w:p w14:paraId="05BFC2C5" w14:textId="77777777" w:rsidR="00CE1FDD" w:rsidRDefault="00CE1FDD" w:rsidP="00CE1FDD">
      <w:pPr>
        <w:rPr>
          <w:b/>
          <w:color w:val="1F497D"/>
          <w:sz w:val="28"/>
          <w:szCs w:val="28"/>
          <w:lang w:val="en-IE"/>
        </w:rPr>
      </w:pPr>
    </w:p>
    <w:p w14:paraId="3889B06A" w14:textId="77777777" w:rsidR="00CE1FDD" w:rsidRDefault="00CE1FDD" w:rsidP="00CE1FDD">
      <w:pPr>
        <w:rPr>
          <w:b/>
          <w:color w:val="1F497D"/>
          <w:sz w:val="28"/>
          <w:szCs w:val="28"/>
          <w:lang w:val="en-IE"/>
        </w:rPr>
      </w:pPr>
    </w:p>
    <w:p w14:paraId="03C07F46" w14:textId="74A1417F" w:rsidR="00CE1FDD" w:rsidRPr="00D75BDA" w:rsidRDefault="00CE1FDD" w:rsidP="00CE1FDD">
      <w:pPr>
        <w:rPr>
          <w:b/>
          <w:color w:val="1F497D"/>
          <w:sz w:val="28"/>
          <w:szCs w:val="28"/>
          <w:lang w:val="en-IE"/>
        </w:rPr>
      </w:pPr>
      <w:r w:rsidRPr="00D75BDA">
        <w:rPr>
          <w:b/>
          <w:color w:val="1F497D"/>
          <w:sz w:val="28"/>
          <w:szCs w:val="28"/>
          <w:lang w:val="en-IE"/>
        </w:rPr>
        <w:lastRenderedPageBreak/>
        <w:t>Safe for use on;</w:t>
      </w:r>
    </w:p>
    <w:p w14:paraId="0ADF4154" w14:textId="77777777" w:rsidR="00CE1FDD" w:rsidRPr="00D75BDA" w:rsidRDefault="00CE1FDD" w:rsidP="00CE1FDD">
      <w:pPr>
        <w:rPr>
          <w:b/>
          <w:color w:val="1F497D"/>
          <w:sz w:val="28"/>
          <w:szCs w:val="28"/>
          <w:lang w:val="en-IE"/>
        </w:rPr>
      </w:pPr>
    </w:p>
    <w:p w14:paraId="31D9DD07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Patio’s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Benches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</w:p>
    <w:p w14:paraId="0E012126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Pathways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Garden Gnomes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</w:p>
    <w:p w14:paraId="5C616CD8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Steps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Satellite Dishes</w:t>
      </w:r>
    </w:p>
    <w:p w14:paraId="20998398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Fencing panels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Gutters</w:t>
      </w:r>
    </w:p>
    <w:p w14:paraId="3C5A31FD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Fencing rails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Drainpipes</w:t>
      </w:r>
    </w:p>
    <w:p w14:paraId="6B3C9398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Trellis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Solar Panels</w:t>
      </w:r>
    </w:p>
    <w:p w14:paraId="0DF72283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Gates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Swimming Pool Surrounds</w:t>
      </w:r>
    </w:p>
    <w:p w14:paraId="5CF3AB78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Sheds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Water Buts</w:t>
      </w:r>
    </w:p>
    <w:p w14:paraId="0B05F70F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Decking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Railings</w:t>
      </w:r>
    </w:p>
    <w:p w14:paraId="7EE3B377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Masonry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Wrought Iron Gates</w:t>
      </w:r>
    </w:p>
    <w:p w14:paraId="0068E534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Stone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Drain Covers</w:t>
      </w:r>
    </w:p>
    <w:p w14:paraId="532DB0DD" w14:textId="77777777" w:rsidR="00CE1FDD" w:rsidRPr="00D75BDA" w:rsidRDefault="00CE1FDD" w:rsidP="00CE1FDD">
      <w:pPr>
        <w:rPr>
          <w:color w:val="1F497D"/>
          <w:sz w:val="20"/>
          <w:lang w:val="en-IE"/>
        </w:rPr>
      </w:pPr>
      <w:r w:rsidRPr="00D75BDA">
        <w:rPr>
          <w:color w:val="1F497D"/>
          <w:sz w:val="20"/>
          <w:lang w:val="en-IE"/>
        </w:rPr>
        <w:t>Cement</w:t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</w:r>
      <w:r w:rsidRPr="00D75BDA">
        <w:rPr>
          <w:color w:val="1F497D"/>
          <w:sz w:val="20"/>
          <w:lang w:val="en-IE"/>
        </w:rPr>
        <w:tab/>
        <w:t>Fire escapes</w:t>
      </w:r>
    </w:p>
    <w:p w14:paraId="1AE6F83D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Tarmac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Trees</w:t>
      </w:r>
    </w:p>
    <w:p w14:paraId="29CDF7E1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Block paving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Outdoor Lights</w:t>
      </w:r>
    </w:p>
    <w:p w14:paraId="5DAB43A9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Cobbles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LPG Tanks</w:t>
      </w:r>
    </w:p>
    <w:p w14:paraId="0E4F8AD5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Sandstone walls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Oil Tanks</w:t>
      </w:r>
    </w:p>
    <w:p w14:paraId="1C8DB817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Dry stone walls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Bird Tables &amp; Bird baths</w:t>
      </w:r>
    </w:p>
    <w:p w14:paraId="03DC125E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Outbuildings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Log roll edging</w:t>
      </w:r>
    </w:p>
    <w:p w14:paraId="2CB9429E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Stables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Children’s outdoor play apparatus</w:t>
      </w:r>
    </w:p>
    <w:p w14:paraId="5A3D7027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Kennels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Green Houses</w:t>
      </w:r>
    </w:p>
    <w:p w14:paraId="02047053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Awning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Walls</w:t>
      </w:r>
    </w:p>
    <w:p w14:paraId="7F55BFB2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Parasols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House front &amp; back Doors</w:t>
      </w:r>
    </w:p>
    <w:p w14:paraId="17A7FB91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Tents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Garage Doors</w:t>
      </w:r>
    </w:p>
    <w:p w14:paraId="226AA373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Leather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Front door furniture</w:t>
      </w:r>
    </w:p>
    <w:p w14:paraId="700D27F9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Garden ornaments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Porches</w:t>
      </w:r>
    </w:p>
    <w:p w14:paraId="43C37A50" w14:textId="77777777" w:rsidR="00CE1FDD" w:rsidRPr="00D75BDA" w:rsidRDefault="00CE1FDD" w:rsidP="00CE1FDD">
      <w:pPr>
        <w:rPr>
          <w:b/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Garden chairs ( all materials</w:t>
      </w:r>
      <w:r w:rsidRPr="00D75BDA">
        <w:rPr>
          <w:b/>
          <w:color w:val="1F497D"/>
          <w:sz w:val="22"/>
          <w:szCs w:val="22"/>
          <w:lang w:val="en-IE"/>
        </w:rPr>
        <w:t>)</w:t>
      </w:r>
      <w:r w:rsidRPr="00D75BDA">
        <w:rPr>
          <w:b/>
          <w:color w:val="1F497D"/>
          <w:sz w:val="22"/>
          <w:szCs w:val="22"/>
          <w:lang w:val="en-IE"/>
        </w:rPr>
        <w:tab/>
      </w:r>
      <w:r w:rsidRPr="00D75BDA">
        <w:rPr>
          <w:b/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>Tiles &amp; slates</w:t>
      </w:r>
    </w:p>
    <w:p w14:paraId="3D381678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Garden tables (all materials)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Balcony’s</w:t>
      </w:r>
    </w:p>
    <w:p w14:paraId="2BC2D768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Plant pots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Window Boxes</w:t>
      </w:r>
    </w:p>
    <w:p w14:paraId="6CCE7424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Conservatories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BBQ canvas covers</w:t>
      </w:r>
    </w:p>
    <w:p w14:paraId="474A6E3B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Boats &amp; sails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Washing Lines</w:t>
      </w:r>
    </w:p>
    <w:p w14:paraId="0D73AFAB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Caravans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Rotary Driers</w:t>
      </w:r>
    </w:p>
    <w:p w14:paraId="2A26EB9E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Trailers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Farm machinery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</w:p>
    <w:p w14:paraId="3229E497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Tractors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Baths</w:t>
      </w:r>
    </w:p>
    <w:p w14:paraId="0C3346AE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Jetty’s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Shower Trays</w:t>
      </w:r>
    </w:p>
    <w:p w14:paraId="262B422D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House window frames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Sinks</w:t>
      </w:r>
    </w:p>
    <w:p w14:paraId="64967E54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Tennis courts</w:t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</w:r>
      <w:r w:rsidRPr="00D75BDA">
        <w:rPr>
          <w:color w:val="1F497D"/>
          <w:sz w:val="22"/>
          <w:szCs w:val="22"/>
          <w:lang w:val="en-IE"/>
        </w:rPr>
        <w:tab/>
        <w:t>Kitchen Worktops</w:t>
      </w:r>
    </w:p>
    <w:p w14:paraId="7C794F61" w14:textId="77777777" w:rsidR="00CE1FDD" w:rsidRPr="00D75BDA" w:rsidRDefault="00CE1FDD" w:rsidP="00CE1FDD">
      <w:pPr>
        <w:rPr>
          <w:color w:val="1F497D"/>
          <w:sz w:val="22"/>
          <w:szCs w:val="22"/>
          <w:lang w:val="en-IE"/>
        </w:rPr>
      </w:pPr>
      <w:r w:rsidRPr="00D75BDA">
        <w:rPr>
          <w:color w:val="1F497D"/>
          <w:sz w:val="22"/>
          <w:szCs w:val="22"/>
          <w:lang w:val="en-IE"/>
        </w:rPr>
        <w:t>Eliminates smells &amp; Odours</w:t>
      </w:r>
    </w:p>
    <w:p w14:paraId="16DA923B" w14:textId="77777777" w:rsidR="00212930" w:rsidRDefault="00611813"/>
    <w:sectPr w:rsidR="00212930" w:rsidSect="005F413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D191E"/>
    <w:multiLevelType w:val="hybridMultilevel"/>
    <w:tmpl w:val="BF80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DD"/>
    <w:rsid w:val="000438F7"/>
    <w:rsid w:val="00081AE9"/>
    <w:rsid w:val="00152D14"/>
    <w:rsid w:val="00161E7B"/>
    <w:rsid w:val="004109A6"/>
    <w:rsid w:val="005F4134"/>
    <w:rsid w:val="00611813"/>
    <w:rsid w:val="007C723B"/>
    <w:rsid w:val="007E0D06"/>
    <w:rsid w:val="0081164D"/>
    <w:rsid w:val="00974855"/>
    <w:rsid w:val="00A17716"/>
    <w:rsid w:val="00CE1FDD"/>
    <w:rsid w:val="00E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251A"/>
  <w14:defaultImageDpi w14:val="32767"/>
  <w15:chartTrackingRefBased/>
  <w15:docId w15:val="{3174A48A-6911-5242-A172-A260A95D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1FDD"/>
    <w:rPr>
      <w:rFonts w:ascii="Times" w:eastAsia="Times" w:hAnsi="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A6"/>
    <w:pPr>
      <w:ind w:left="720"/>
      <w:contextualSpacing/>
    </w:pPr>
    <w:rPr>
      <w:rFonts w:asciiTheme="minorHAnsi" w:eastAsiaTheme="minorHAnsi" w:hAnsiTheme="minorHAnsi" w:cstheme="minorBidi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Poss</dc:creator>
  <cp:keywords/>
  <dc:description/>
  <cp:lastModifiedBy>russell blackman</cp:lastModifiedBy>
  <cp:revision>2</cp:revision>
  <dcterms:created xsi:type="dcterms:W3CDTF">2022-02-09T16:28:00Z</dcterms:created>
  <dcterms:modified xsi:type="dcterms:W3CDTF">2022-02-09T16:28:00Z</dcterms:modified>
</cp:coreProperties>
</file>